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E6BAC" w14:textId="77777777" w:rsidR="009274B6" w:rsidRDefault="009274B6" w:rsidP="009274B6">
      <w:pPr>
        <w:pStyle w:val="Body"/>
        <w:jc w:val="center"/>
        <w:rPr>
          <w:b/>
          <w:bCs/>
        </w:rPr>
      </w:pPr>
      <w:r>
        <w:rPr>
          <w:b/>
          <w:bCs/>
        </w:rPr>
        <w:t>The Methodist Church</w:t>
      </w:r>
    </w:p>
    <w:p w14:paraId="28155B96" w14:textId="755A1ACB" w:rsidR="009274B6" w:rsidRDefault="009274B6" w:rsidP="009274B6">
      <w:pPr>
        <w:pStyle w:val="Body"/>
        <w:jc w:val="center"/>
        <w:rPr>
          <w:b/>
          <w:bCs/>
        </w:rPr>
      </w:pPr>
      <w:r>
        <w:rPr>
          <w:b/>
          <w:bCs/>
        </w:rPr>
        <w:t>Winchester, Eastleigh and Romsey Circuit</w:t>
      </w:r>
    </w:p>
    <w:p w14:paraId="1CC2D2C9" w14:textId="77777777" w:rsidR="004251E1" w:rsidRDefault="004251E1" w:rsidP="009274B6">
      <w:pPr>
        <w:pStyle w:val="Body"/>
        <w:jc w:val="center"/>
        <w:rPr>
          <w:b/>
          <w:bCs/>
        </w:rPr>
      </w:pPr>
    </w:p>
    <w:p w14:paraId="56674283" w14:textId="7D17E030" w:rsidR="009274B6" w:rsidRDefault="009274B6" w:rsidP="009274B6">
      <w:pPr>
        <w:pStyle w:val="Body"/>
        <w:jc w:val="center"/>
        <w:rPr>
          <w:b/>
          <w:bCs/>
        </w:rPr>
      </w:pPr>
      <w:r>
        <w:rPr>
          <w:b/>
          <w:bCs/>
        </w:rPr>
        <w:t>Action for Hope</w:t>
      </w:r>
      <w:r w:rsidR="009E3F43">
        <w:rPr>
          <w:b/>
          <w:bCs/>
        </w:rPr>
        <w:t xml:space="preserve">: Step </w:t>
      </w:r>
      <w:r w:rsidR="00473752">
        <w:rPr>
          <w:b/>
          <w:bCs/>
        </w:rPr>
        <w:t>2 Green your energy</w:t>
      </w:r>
    </w:p>
    <w:p w14:paraId="1A491F81" w14:textId="024A5B74" w:rsidR="009274B6" w:rsidRDefault="009274B6" w:rsidP="009274B6">
      <w:pPr>
        <w:pStyle w:val="Body"/>
        <w:jc w:val="center"/>
        <w:rPr>
          <w:b/>
          <w:bCs/>
        </w:rPr>
      </w:pPr>
    </w:p>
    <w:p w14:paraId="154A91BB" w14:textId="63FBB82B" w:rsidR="00473752" w:rsidRDefault="009E3F43" w:rsidP="00480436">
      <w:r>
        <w:t>T</w:t>
      </w:r>
      <w:r w:rsidR="00480436" w:rsidRPr="00C70B1B">
        <w:t>h</w:t>
      </w:r>
      <w:r w:rsidR="009274B6" w:rsidRPr="00C70B1B">
        <w:t xml:space="preserve">e Methodist Conference </w:t>
      </w:r>
      <w:r>
        <w:t xml:space="preserve">has </w:t>
      </w:r>
      <w:r w:rsidR="009274B6" w:rsidRPr="00C70B1B">
        <w:t xml:space="preserve">affirmed the </w:t>
      </w:r>
      <w:hyperlink r:id="rId7" w:history="1">
        <w:r w:rsidR="009274B6" w:rsidRPr="00473752">
          <w:rPr>
            <w:rStyle w:val="Hyperlink"/>
          </w:rPr>
          <w:t>Action for Hope</w:t>
        </w:r>
      </w:hyperlink>
      <w:r w:rsidR="009274B6" w:rsidRPr="00C70B1B">
        <w:t xml:space="preserve"> programme to </w:t>
      </w:r>
      <w:r w:rsidR="00480436" w:rsidRPr="00C70B1B">
        <w:t xml:space="preserve">achieve a </w:t>
      </w:r>
      <w:r w:rsidR="00B00535" w:rsidRPr="00C70B1B">
        <w:t>c</w:t>
      </w:r>
      <w:r w:rsidR="00480436" w:rsidRPr="00C70B1B">
        <w:t>arbon net</w:t>
      </w:r>
      <w:r w:rsidR="00C958C3">
        <w:t xml:space="preserve"> </w:t>
      </w:r>
      <w:r w:rsidR="00480436" w:rsidRPr="00C70B1B">
        <w:t xml:space="preserve">zero profile by 2030. </w:t>
      </w:r>
      <w:r w:rsidR="00473752">
        <w:t xml:space="preserve">Step 1 is </w:t>
      </w:r>
      <w:hyperlink r:id="rId8" w:history="1">
        <w:r w:rsidR="00473752" w:rsidRPr="00827216">
          <w:rPr>
            <w:rStyle w:val="Hyperlink"/>
            <w:i/>
            <w:iCs/>
          </w:rPr>
          <w:t>Assess where you are</w:t>
        </w:r>
      </w:hyperlink>
      <w:r w:rsidR="00827216">
        <w:t xml:space="preserve">, and this is the baseline for Step 2: </w:t>
      </w:r>
      <w:r w:rsidR="00827216" w:rsidRPr="0014627B">
        <w:rPr>
          <w:b/>
          <w:bCs/>
        </w:rPr>
        <w:t>Green your energy</w:t>
      </w:r>
      <w:r w:rsidR="00827216">
        <w:t>.</w:t>
      </w:r>
      <w:r w:rsidR="00285DC6">
        <w:t xml:space="preserve"> A valuable bridge between these steps has been provided by the Property section of the  Methodist website with </w:t>
      </w:r>
      <w:hyperlink r:id="rId9" w:history="1">
        <w:r w:rsidR="00285DC6" w:rsidRPr="00285DC6">
          <w:rPr>
            <w:rStyle w:val="Hyperlink"/>
            <w:i/>
            <w:iCs/>
          </w:rPr>
          <w:t>Take first steps</w:t>
        </w:r>
      </w:hyperlink>
      <w:r w:rsidR="00285DC6">
        <w:rPr>
          <w:i/>
          <w:iCs/>
        </w:rPr>
        <w:t>.</w:t>
      </w:r>
      <w:r w:rsidR="00285DC6">
        <w:t xml:space="preserve"> This includes the very helpful net zero carbon </w:t>
      </w:r>
      <w:hyperlink r:id="rId10" w:history="1">
        <w:r w:rsidR="00285DC6" w:rsidRPr="00285DC6">
          <w:rPr>
            <w:rStyle w:val="Hyperlink"/>
          </w:rPr>
          <w:t>checklist</w:t>
        </w:r>
      </w:hyperlink>
      <w:r w:rsidR="00285DC6">
        <w:rPr>
          <w:i/>
          <w:iCs/>
        </w:rPr>
        <w:t xml:space="preserve"> </w:t>
      </w:r>
      <w:r w:rsidR="00285DC6" w:rsidRPr="0014627B">
        <w:t xml:space="preserve">which </w:t>
      </w:r>
      <w:r w:rsidR="0014627B">
        <w:t xml:space="preserve">is </w:t>
      </w:r>
      <w:r w:rsidR="00285DC6" w:rsidRPr="0014627B">
        <w:t>avai</w:t>
      </w:r>
      <w:r w:rsidR="0014627B" w:rsidRPr="0014627B">
        <w:t>lab</w:t>
      </w:r>
      <w:r w:rsidR="00285DC6" w:rsidRPr="0014627B">
        <w:t xml:space="preserve">le </w:t>
      </w:r>
      <w:r w:rsidR="0014627B" w:rsidRPr="0014627B">
        <w:t xml:space="preserve">on </w:t>
      </w:r>
      <w:r w:rsidR="0014627B" w:rsidRPr="0014627B">
        <w:t xml:space="preserve">the Circuit website </w:t>
      </w:r>
      <w:r w:rsidR="00285DC6" w:rsidRPr="0014627B">
        <w:t>to downl</w:t>
      </w:r>
      <w:r w:rsidR="0014627B" w:rsidRPr="0014627B">
        <w:t>o</w:t>
      </w:r>
      <w:r w:rsidR="00285DC6" w:rsidRPr="0014627B">
        <w:t>ad</w:t>
      </w:r>
      <w:r w:rsidR="0014627B" w:rsidRPr="0014627B">
        <w:t>.</w:t>
      </w:r>
      <w:r w:rsidR="00285DC6" w:rsidRPr="0014627B">
        <w:t xml:space="preserve"> </w:t>
      </w:r>
      <w:r w:rsidR="00FD2D3A">
        <w:t>We recommend using this check list as you make your plans to Green your energy. At this time the drive to make our investments in energy very efficient is of increased importance to the help us</w:t>
      </w:r>
      <w:r w:rsidR="005117BF">
        <w:t xml:space="preserve"> find the resources to</w:t>
      </w:r>
      <w:r w:rsidR="00FD2D3A">
        <w:t xml:space="preserve"> realise our mission locally as well as being part of creation care and climate justice.</w:t>
      </w:r>
    </w:p>
    <w:p w14:paraId="145A1167" w14:textId="5E5A500B" w:rsidR="00FD2D3A" w:rsidRDefault="00FD2D3A" w:rsidP="00480436"/>
    <w:p w14:paraId="49BD959B" w14:textId="273384EF" w:rsidR="00FD2D3A" w:rsidRPr="00FD2D3A" w:rsidRDefault="00FD2D3A" w:rsidP="00480436">
      <w:pPr>
        <w:rPr>
          <w:b/>
          <w:bCs/>
        </w:rPr>
      </w:pPr>
      <w:r>
        <w:rPr>
          <w:b/>
          <w:bCs/>
        </w:rPr>
        <w:t>Objectives</w:t>
      </w:r>
    </w:p>
    <w:p w14:paraId="5180A4D6" w14:textId="2093F0FD" w:rsidR="005E6F81" w:rsidRPr="009E3F43" w:rsidRDefault="004251E1" w:rsidP="005E6F81">
      <w:r>
        <w:t>Rather than seeing our missions scaled back by the increased energy costs, we have an opportunity to reassess our priorities</w:t>
      </w:r>
      <w:r w:rsidR="005117BF">
        <w:t>.</w:t>
      </w:r>
      <w:r>
        <w:t xml:space="preserve"> </w:t>
      </w:r>
      <w:r w:rsidR="005117BF">
        <w:t>We have</w:t>
      </w:r>
      <w:r>
        <w:t xml:space="preserve"> opportunities to live with our communities in </w:t>
      </w:r>
      <w:r w:rsidR="00D05C73">
        <w:t xml:space="preserve">manner mindful of Our Calling to </w:t>
      </w:r>
      <w:hyperlink r:id="rId11" w:history="1">
        <w:r w:rsidR="00D05C73" w:rsidRPr="00D05C73">
          <w:rPr>
            <w:rStyle w:val="Hyperlink"/>
          </w:rPr>
          <w:t>The Methodist Way of Life</w:t>
        </w:r>
      </w:hyperlink>
      <w:r w:rsidR="00D05C73">
        <w:t xml:space="preserve">. Some steps </w:t>
      </w:r>
      <w:r w:rsidR="005117BF">
        <w:t xml:space="preserve">to carbon net zero </w:t>
      </w:r>
      <w:r w:rsidR="00D05C73">
        <w:t xml:space="preserve">are relatively low cost and can reduce our energy consumption and/or our carbon footprint. </w:t>
      </w:r>
      <w:r w:rsidR="005262B9">
        <w:t xml:space="preserve">Others require lengthy consideration and longer term planning and in that process we should assess if we can achieve reductions in both our energy costs </w:t>
      </w:r>
      <w:r>
        <w:t xml:space="preserve"> </w:t>
      </w:r>
      <w:r w:rsidR="005262B9">
        <w:t>and carbon footprint.</w:t>
      </w:r>
      <w:r w:rsidR="005E6F81">
        <w:t xml:space="preserve"> I ha</w:t>
      </w:r>
      <w:r w:rsidR="005E6F81" w:rsidRPr="009E3F43">
        <w:t xml:space="preserve">ve published </w:t>
      </w:r>
      <w:r w:rsidR="005E6F81">
        <w:t>two</w:t>
      </w:r>
      <w:r w:rsidR="005E6F81" w:rsidRPr="009E3F43">
        <w:t xml:space="preserve"> YouTube video</w:t>
      </w:r>
      <w:r w:rsidR="005E6F81">
        <w:t xml:space="preserve">s on Step 2: </w:t>
      </w:r>
      <w:hyperlink r:id="rId12" w:history="1">
        <w:r w:rsidR="005E6F81" w:rsidRPr="00827216">
          <w:rPr>
            <w:rStyle w:val="Hyperlink"/>
          </w:rPr>
          <w:t>Maintenance and Lifestyle</w:t>
        </w:r>
      </w:hyperlink>
      <w:r w:rsidR="005E6F81">
        <w:t xml:space="preserve"> and </w:t>
      </w:r>
      <w:hyperlink r:id="rId13" w:history="1">
        <w:r w:rsidR="005E6F81" w:rsidRPr="00AA5584">
          <w:rPr>
            <w:rStyle w:val="Hyperlink"/>
          </w:rPr>
          <w:t>Panels and pumps</w:t>
        </w:r>
      </w:hyperlink>
      <w:r w:rsidR="005E6F81">
        <w:t>.</w:t>
      </w:r>
      <w:r w:rsidR="005E6F81" w:rsidRPr="009E3F43">
        <w:t xml:space="preserve"> </w:t>
      </w:r>
    </w:p>
    <w:p w14:paraId="3C13751D" w14:textId="77777777" w:rsidR="005E6F81" w:rsidRDefault="005E6F81" w:rsidP="00480436"/>
    <w:p w14:paraId="1E391340" w14:textId="36F979CD" w:rsidR="005262B9" w:rsidRDefault="005262B9" w:rsidP="00480436">
      <w:r>
        <w:t xml:space="preserve">In the last couple of years we have learnt the importance of air quality </w:t>
      </w:r>
      <w:r w:rsidR="00134BFA">
        <w:t xml:space="preserve">as a component of a safer space. </w:t>
      </w:r>
      <w:r w:rsidR="005E6F81">
        <w:t xml:space="preserve">Covid-related hospital admissions in </w:t>
      </w:r>
      <w:r>
        <w:t xml:space="preserve"> </w:t>
      </w:r>
      <w:r w:rsidR="005E6F81">
        <w:t xml:space="preserve">England were reported as 5930 in the week ending September 26, an increase of 48% </w:t>
      </w:r>
      <w:r w:rsidR="005117BF">
        <w:t>over</w:t>
      </w:r>
      <w:r w:rsidR="005E6F81">
        <w:t xml:space="preserve"> to the previous w</w:t>
      </w:r>
      <w:r w:rsidR="005117BF">
        <w:t>ee</w:t>
      </w:r>
      <w:r w:rsidR="005E6F81">
        <w:t>k. We should not unlearn understandings that were hard-won.</w:t>
      </w:r>
    </w:p>
    <w:p w14:paraId="722F03B8" w14:textId="10AE8C14" w:rsidR="00136896" w:rsidRDefault="00136896" w:rsidP="00480436"/>
    <w:p w14:paraId="134093D7" w14:textId="1A294A55" w:rsidR="00136896" w:rsidRPr="00FD2D3A" w:rsidRDefault="00136896" w:rsidP="00480436">
      <w:r>
        <w:t>Here is a breakdown of the effect of relatively low cost and of larger outlay possibilities with regard to their effect on cost, energy use and carbon footprint.</w:t>
      </w:r>
      <w:r w:rsidR="00997744">
        <w:t xml:space="preserve"> A selection of these appropriate to </w:t>
      </w:r>
      <w:r w:rsidR="005117BF">
        <w:t>your</w:t>
      </w:r>
      <w:r w:rsidR="00997744">
        <w:t xml:space="preserve"> site may reduce cost and carbon footprint</w:t>
      </w:r>
    </w:p>
    <w:p w14:paraId="5106DB66" w14:textId="0F1BBBB6" w:rsidR="0014627B" w:rsidRDefault="0014627B" w:rsidP="00480436"/>
    <w:p w14:paraId="58D580A1" w14:textId="3ECABCFC" w:rsidR="005E6F81" w:rsidRPr="003F1BA4" w:rsidRDefault="001B0CBB" w:rsidP="00480436">
      <w:pPr>
        <w:rPr>
          <w:b/>
          <w:bCs/>
        </w:rPr>
      </w:pPr>
      <w:r w:rsidRPr="001B0CBB">
        <w:rPr>
          <w:b/>
          <w:bCs/>
        </w:rPr>
        <w:t>Maintenance, lifestyle, fuel</w:t>
      </w:r>
    </w:p>
    <w:p w14:paraId="7F869AED" w14:textId="64701AD6" w:rsidR="00136896" w:rsidRPr="00136896" w:rsidRDefault="00136896" w:rsidP="00480436">
      <w:pPr>
        <w:rPr>
          <w:u w:val="single"/>
        </w:rPr>
      </w:pPr>
      <w:r w:rsidRPr="00136896">
        <w:rPr>
          <w:u w:val="single"/>
        </w:rPr>
        <w:t>Energy and carbon reducing</w:t>
      </w:r>
    </w:p>
    <w:p w14:paraId="3697D2E9" w14:textId="77777777" w:rsidR="00997744" w:rsidRDefault="00997744" w:rsidP="00480436">
      <w:r>
        <w:t>Reducing set temperature to avoid overheating</w:t>
      </w:r>
    </w:p>
    <w:p w14:paraId="16ED826D" w14:textId="2E7B1CAD" w:rsidR="00136896" w:rsidRDefault="00997744" w:rsidP="00480436">
      <w:r>
        <w:t>Adjusting the</w:t>
      </w:r>
      <w:r w:rsidR="00B93A2A">
        <w:t xml:space="preserve"> </w:t>
      </w:r>
      <w:r>
        <w:t>timing of heating around usage.</w:t>
      </w:r>
    </w:p>
    <w:p w14:paraId="4407EFFD" w14:textId="46CF5C2B" w:rsidR="00997744" w:rsidRDefault="00997744" w:rsidP="00480436">
      <w:r>
        <w:t>Improving insulation: glazing, curtains, draft reduction, flooring, ceilings, walls.</w:t>
      </w:r>
    </w:p>
    <w:p w14:paraId="1C0FAF38" w14:textId="18771F27" w:rsidR="00604506" w:rsidRDefault="003F1BA4" w:rsidP="00480436">
      <w:r>
        <w:t>Changing lighting from incandescent to LED (uses 1/10 of energy) or from low energy (CPL) (uses 1/5 energy of incandescent bulbs)</w:t>
      </w:r>
      <w:r w:rsidR="009C01D1">
        <w:t>.</w:t>
      </w:r>
    </w:p>
    <w:p w14:paraId="00DB575C" w14:textId="3F3D6DF6" w:rsidR="00B93A2A" w:rsidRDefault="009C01D1" w:rsidP="00480436">
      <w:r>
        <w:t xml:space="preserve">Change an inefficient </w:t>
      </w:r>
      <w:r w:rsidR="005117BF">
        <w:t xml:space="preserve">radiator or </w:t>
      </w:r>
      <w:r>
        <w:t xml:space="preserve">heater with </w:t>
      </w:r>
      <w:r w:rsidR="005117BF">
        <w:t xml:space="preserve">an </w:t>
      </w:r>
      <w:r w:rsidR="007A5300">
        <w:t xml:space="preserve">efficient fan heater. If this involves changing from gas to electricity the cost might increase </w:t>
      </w:r>
    </w:p>
    <w:p w14:paraId="77F547E5" w14:textId="294C230E" w:rsidR="001B0CBB" w:rsidRDefault="001B0CBB" w:rsidP="00480436">
      <w:pPr>
        <w:rPr>
          <w:u w:val="single"/>
        </w:rPr>
      </w:pPr>
      <w:r w:rsidRPr="001B0CBB">
        <w:rPr>
          <w:u w:val="single"/>
        </w:rPr>
        <w:t>Carbon reducing</w:t>
      </w:r>
    </w:p>
    <w:p w14:paraId="51F6901A" w14:textId="6C29E781" w:rsidR="00136896" w:rsidRDefault="00136896" w:rsidP="00136896">
      <w:r w:rsidRPr="00136896">
        <w:t xml:space="preserve">Moving to </w:t>
      </w:r>
      <w:r>
        <w:t xml:space="preserve">a </w:t>
      </w:r>
      <w:r w:rsidR="0008795B">
        <w:t xml:space="preserve">supplier </w:t>
      </w:r>
      <w:r w:rsidR="00B93A2A">
        <w:t>utilising renewable sources only or low-carbon sources (i.e. renewables-nuclear mix)</w:t>
      </w:r>
    </w:p>
    <w:p w14:paraId="1EA327A4" w14:textId="11BE57D7" w:rsidR="00997744" w:rsidRPr="00136896" w:rsidRDefault="00A23991" w:rsidP="00136896">
      <w:r>
        <w:t xml:space="preserve">Carbon offsetting using an ethical agency e.g. </w:t>
      </w:r>
      <w:hyperlink r:id="rId14" w:history="1">
        <w:r w:rsidRPr="00A23991">
          <w:rPr>
            <w:rStyle w:val="Hyperlink"/>
          </w:rPr>
          <w:t>Climate Stewards</w:t>
        </w:r>
      </w:hyperlink>
      <w:r>
        <w:t xml:space="preserve"> and </w:t>
      </w:r>
      <w:hyperlink r:id="rId15" w:history="1">
        <w:r w:rsidRPr="00A23991">
          <w:rPr>
            <w:rStyle w:val="Hyperlink"/>
          </w:rPr>
          <w:t>Woodland Trust</w:t>
        </w:r>
      </w:hyperlink>
    </w:p>
    <w:p w14:paraId="2DE58843" w14:textId="0CA765BC" w:rsidR="00136896" w:rsidRDefault="00136896" w:rsidP="00480436">
      <w:pPr>
        <w:rPr>
          <w:u w:val="single"/>
        </w:rPr>
      </w:pPr>
      <w:r>
        <w:rPr>
          <w:u w:val="single"/>
        </w:rPr>
        <w:t>Cost reducing</w:t>
      </w:r>
    </w:p>
    <w:p w14:paraId="7EA3ECF1" w14:textId="02C0EFFC" w:rsidR="001B0CBB" w:rsidRDefault="00136896" w:rsidP="00480436">
      <w:r w:rsidRPr="00136896">
        <w:t xml:space="preserve">Moving to </w:t>
      </w:r>
      <w:r>
        <w:t>a fuel</w:t>
      </w:r>
      <w:r w:rsidRPr="00136896">
        <w:t xml:space="preserve"> tar</w:t>
      </w:r>
      <w:r>
        <w:t>iff based purely on cost.</w:t>
      </w:r>
    </w:p>
    <w:p w14:paraId="6CA0E6A0" w14:textId="32B05A06" w:rsidR="001B0CBB" w:rsidRDefault="001B0CBB" w:rsidP="00480436"/>
    <w:p w14:paraId="327A61FC" w14:textId="77777777" w:rsidR="005117BF" w:rsidRDefault="005117BF" w:rsidP="00480436"/>
    <w:p w14:paraId="5237BF0C" w14:textId="2BDAA1C0" w:rsidR="001B0CBB" w:rsidRPr="007A5300" w:rsidRDefault="001B0CBB" w:rsidP="001B0CBB">
      <w:pPr>
        <w:rPr>
          <w:b/>
          <w:bCs/>
        </w:rPr>
      </w:pPr>
      <w:r w:rsidRPr="001B0CBB">
        <w:rPr>
          <w:b/>
          <w:bCs/>
        </w:rPr>
        <w:lastRenderedPageBreak/>
        <w:t>Infrastructure change</w:t>
      </w:r>
    </w:p>
    <w:p w14:paraId="0399D6AD" w14:textId="02CF1360" w:rsidR="00136896" w:rsidRPr="00136896" w:rsidRDefault="005117BF" w:rsidP="00136896">
      <w:pPr>
        <w:rPr>
          <w:u w:val="single"/>
        </w:rPr>
      </w:pPr>
      <w:r>
        <w:rPr>
          <w:u w:val="single"/>
        </w:rPr>
        <w:t>Net e</w:t>
      </w:r>
      <w:r w:rsidR="00136896" w:rsidRPr="00136896">
        <w:rPr>
          <w:u w:val="single"/>
        </w:rPr>
        <w:t>nergy and carbon reducing</w:t>
      </w:r>
    </w:p>
    <w:p w14:paraId="7C018492" w14:textId="7FFABA4C" w:rsidR="00B93A2A" w:rsidRDefault="00B93A2A" w:rsidP="001B0CBB">
      <w:r>
        <w:t>Installation of a highly efficient fuel system</w:t>
      </w:r>
    </w:p>
    <w:p w14:paraId="4D0CEA27" w14:textId="4EB8A51A" w:rsidR="00136896" w:rsidRDefault="0008795B" w:rsidP="001B0CBB">
      <w:r>
        <w:t xml:space="preserve">Installation of </w:t>
      </w:r>
      <w:hyperlink r:id="rId16" w:history="1">
        <w:r w:rsidRPr="000F08F9">
          <w:rPr>
            <w:rStyle w:val="Hyperlink"/>
          </w:rPr>
          <w:t>heat exchanger</w:t>
        </w:r>
      </w:hyperlink>
      <w:r>
        <w:t xml:space="preserve"> system so that </w:t>
      </w:r>
      <w:r w:rsidR="005117BF">
        <w:t xml:space="preserve">incoming </w:t>
      </w:r>
      <w:r>
        <w:t xml:space="preserve">clean </w:t>
      </w:r>
      <w:r w:rsidR="000F08F9">
        <w:t xml:space="preserve">air </w:t>
      </w:r>
      <w:r>
        <w:t>is heated indirectly by the expelled air.</w:t>
      </w:r>
    </w:p>
    <w:p w14:paraId="5315BA53" w14:textId="39263C04" w:rsidR="00136896" w:rsidRDefault="000F08F9" w:rsidP="001B0CBB">
      <w:r>
        <w:t xml:space="preserve">Installation of </w:t>
      </w:r>
      <w:hyperlink r:id="rId17" w:history="1">
        <w:r w:rsidRPr="009C01D1">
          <w:rPr>
            <w:rStyle w:val="Hyperlink"/>
          </w:rPr>
          <w:t>solar panels</w:t>
        </w:r>
      </w:hyperlink>
      <w:r>
        <w:t xml:space="preserve"> with </w:t>
      </w:r>
      <w:r w:rsidR="005117BF">
        <w:t xml:space="preserve">a </w:t>
      </w:r>
      <w:r w:rsidR="0065201F">
        <w:t>p</w:t>
      </w:r>
      <w:r>
        <w:t>roperly scaled battery system.</w:t>
      </w:r>
      <w:r w:rsidR="005117BF">
        <w:t xml:space="preserve"> This </w:t>
      </w:r>
      <w:r w:rsidR="0065201F">
        <w:t>also provides some emergency power during power cuts</w:t>
      </w:r>
    </w:p>
    <w:p w14:paraId="26CF65F0" w14:textId="0AD943F1" w:rsidR="000F08F9" w:rsidRDefault="000F08F9" w:rsidP="001B0CBB">
      <w:r>
        <w:t xml:space="preserve">Installation of heat pump (Air source or ground source to heat </w:t>
      </w:r>
      <w:hyperlink r:id="rId18" w:history="1">
        <w:r w:rsidRPr="009C01D1">
          <w:rPr>
            <w:rStyle w:val="Hyperlink"/>
          </w:rPr>
          <w:t>water</w:t>
        </w:r>
        <w:r w:rsidR="009C01D1" w:rsidRPr="009C01D1">
          <w:rPr>
            <w:rStyle w:val="Hyperlink"/>
          </w:rPr>
          <w:t>-</w:t>
        </w:r>
        <w:r w:rsidRPr="009C01D1">
          <w:rPr>
            <w:rStyle w:val="Hyperlink"/>
          </w:rPr>
          <w:t xml:space="preserve"> or air</w:t>
        </w:r>
        <w:r w:rsidR="009C01D1" w:rsidRPr="009C01D1">
          <w:rPr>
            <w:rStyle w:val="Hyperlink"/>
          </w:rPr>
          <w:t>-</w:t>
        </w:r>
      </w:hyperlink>
      <w:r w:rsidR="009C01D1">
        <w:t>based heating systems</w:t>
      </w:r>
      <w:r w:rsidR="0065201F">
        <w:t>)</w:t>
      </w:r>
    </w:p>
    <w:p w14:paraId="013E3764" w14:textId="3A59A850" w:rsidR="001B0CBB" w:rsidRPr="001B0CBB" w:rsidRDefault="005117BF" w:rsidP="001B0CBB">
      <w:pPr>
        <w:rPr>
          <w:u w:val="single"/>
        </w:rPr>
      </w:pPr>
      <w:r>
        <w:rPr>
          <w:u w:val="single"/>
        </w:rPr>
        <w:t>Net c</w:t>
      </w:r>
      <w:r w:rsidR="001B0CBB" w:rsidRPr="001B0CBB">
        <w:rPr>
          <w:u w:val="single"/>
        </w:rPr>
        <w:t>arbon reducing</w:t>
      </w:r>
    </w:p>
    <w:p w14:paraId="4ADFA46F" w14:textId="13326091" w:rsidR="001B0CBB" w:rsidRDefault="00B93A2A" w:rsidP="001B0CBB">
      <w:r>
        <w:t xml:space="preserve">Changing fuel sources from </w:t>
      </w:r>
      <w:r w:rsidR="000F08F9">
        <w:t>coal or oil to gas to green electricity.</w:t>
      </w:r>
    </w:p>
    <w:p w14:paraId="78F0E1D5" w14:textId="7D7BFE8A" w:rsidR="000F08F9" w:rsidRDefault="000F08F9" w:rsidP="001B0CBB">
      <w:r>
        <w:t xml:space="preserve">Installing solar panels without a battery system: Very little is collected and used. </w:t>
      </w:r>
    </w:p>
    <w:p w14:paraId="46DE7D34" w14:textId="2DE63EDB" w:rsidR="001B0CBB" w:rsidRDefault="0008795B" w:rsidP="001B0CBB">
      <w:pPr>
        <w:rPr>
          <w:u w:val="single"/>
        </w:rPr>
      </w:pPr>
      <w:r>
        <w:rPr>
          <w:u w:val="single"/>
        </w:rPr>
        <w:t>Cost reducing</w:t>
      </w:r>
    </w:p>
    <w:p w14:paraId="7506222F" w14:textId="4A60B00F" w:rsidR="0008795B" w:rsidRPr="0008795B" w:rsidRDefault="0008795B" w:rsidP="001B0CBB">
      <w:r w:rsidRPr="0008795B">
        <w:t>Using a batter</w:t>
      </w:r>
      <w:r>
        <w:t>ies to shift electricity consumption from peak low off-peak tariffs</w:t>
      </w:r>
    </w:p>
    <w:p w14:paraId="316DAC3B" w14:textId="77777777" w:rsidR="0008795B" w:rsidRDefault="0008795B" w:rsidP="001B0CBB"/>
    <w:p w14:paraId="295EAE9C" w14:textId="64BB7F45" w:rsidR="001B0CBB" w:rsidRPr="001B0CBB" w:rsidRDefault="001B0CBB" w:rsidP="001B0CBB">
      <w:pPr>
        <w:rPr>
          <w:b/>
          <w:bCs/>
        </w:rPr>
      </w:pPr>
      <w:r>
        <w:rPr>
          <w:b/>
          <w:bCs/>
        </w:rPr>
        <w:t>Relative effects</w:t>
      </w:r>
    </w:p>
    <w:p w14:paraId="69D8308F" w14:textId="43DF918F" w:rsidR="007A5300" w:rsidRDefault="007A5300" w:rsidP="00480436">
      <w:r>
        <w:t xml:space="preserve">These show the daily energy consumption of our home for each month over the last year. Each value is the average over the previous 12 months. </w:t>
      </w:r>
      <w:r w:rsidR="0065201F">
        <w:t>Suppliers will aften use this history to estimate your future payments.</w:t>
      </w:r>
    </w:p>
    <w:p w14:paraId="1188FCB0" w14:textId="3485E2E9" w:rsidR="002D1003" w:rsidRDefault="002D1003" w:rsidP="00480436"/>
    <w:p w14:paraId="0F5EDBCA" w14:textId="010CA84B" w:rsidR="002D1003" w:rsidRDefault="00267CE4" w:rsidP="00480436">
      <w:r>
        <w:rPr>
          <w:noProof/>
        </w:rPr>
        <w:drawing>
          <wp:inline distT="0" distB="0" distL="0" distR="0" wp14:anchorId="5DA0ECA8" wp14:editId="3ACCFD86">
            <wp:extent cx="5727700" cy="2948940"/>
            <wp:effectExtent l="0" t="0" r="0" b="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27700" cy="2948940"/>
                    </a:xfrm>
                    <a:prstGeom prst="rect">
                      <a:avLst/>
                    </a:prstGeom>
                  </pic:spPr>
                </pic:pic>
              </a:graphicData>
            </a:graphic>
          </wp:inline>
        </w:drawing>
      </w:r>
    </w:p>
    <w:p w14:paraId="17E59D8D" w14:textId="0F299FC5" w:rsidR="007A5300" w:rsidRDefault="00267CE4" w:rsidP="00480436">
      <w:r>
        <w:t>The annual consumption of this all-electric system has reduced by ~⅓. This</w:t>
      </w:r>
      <w:r w:rsidR="0065201F">
        <w:t xml:space="preserve"> journey</w:t>
      </w:r>
      <w:r>
        <w:t xml:space="preserve"> has involved a combination of a necessary replacement of the 11 year old heating system, fixing radiator thermostatic </w:t>
      </w:r>
      <w:r w:rsidR="0065201F">
        <w:t>v</w:t>
      </w:r>
      <w:r>
        <w:t xml:space="preserve">alves and reducing the set-temperature of the central heating. The effect of moving the recharging and </w:t>
      </w:r>
      <w:r w:rsidR="008647D8">
        <w:t>use of hand-held tools, electric bike and computing equipment to solar-generation is not yet clear, but should be relatively minor</w:t>
      </w:r>
      <w:r w:rsidR="0065201F">
        <w:t xml:space="preserve"> (~ 1kWh per day or less)</w:t>
      </w:r>
      <w:r w:rsidR="008647D8">
        <w:t>.</w:t>
      </w:r>
    </w:p>
    <w:p w14:paraId="4F2014DA" w14:textId="1CCCC2BE" w:rsidR="008647D8" w:rsidRDefault="008647D8" w:rsidP="00480436"/>
    <w:p w14:paraId="12CCEF1D" w14:textId="710C80B2" w:rsidR="008647D8" w:rsidRDefault="008647D8" w:rsidP="008647D8">
      <w:r>
        <w:t xml:space="preserve">The breakdown of the electricity use in a given month is shown next. </w:t>
      </w:r>
      <w:r>
        <w:t xml:space="preserve">The figures for the solar panels </w:t>
      </w:r>
      <w:r w:rsidR="0065201F">
        <w:t xml:space="preserve">are </w:t>
      </w:r>
      <w:r>
        <w:t xml:space="preserve">those </w:t>
      </w:r>
      <w:r w:rsidR="0065201F">
        <w:t>of</w:t>
      </w:r>
      <w:r>
        <w:t xml:space="preserve"> Romsey Methodist Church are included – this is very similar to what might be fitted to our house (4 kW peak power). </w:t>
      </w:r>
      <w:r>
        <w:t>With the reductions</w:t>
      </w:r>
      <w:r w:rsidR="0065201F">
        <w:t xml:space="preserve"> in use,</w:t>
      </w:r>
      <w:r>
        <w:t xml:space="preserve"> consumption </w:t>
      </w:r>
      <w:r w:rsidR="0065201F">
        <w:t xml:space="preserve">in </w:t>
      </w:r>
      <w:r>
        <w:t xml:space="preserve">the warm months is comparable to that generated by </w:t>
      </w:r>
      <w:r w:rsidR="00AA3D15">
        <w:t xml:space="preserve">a 4kWp solar panel system with a battery system of enough capacity to capture the </w:t>
      </w:r>
      <w:r w:rsidR="0065201F">
        <w:t xml:space="preserve">daily </w:t>
      </w:r>
      <w:r w:rsidR="00AA3D15">
        <w:t>summer use.</w:t>
      </w:r>
    </w:p>
    <w:p w14:paraId="5AFDF5DD" w14:textId="77777777" w:rsidR="008647D8" w:rsidRDefault="008647D8" w:rsidP="008647D8"/>
    <w:p w14:paraId="7657BACD" w14:textId="12782B93" w:rsidR="008647D8" w:rsidRDefault="00AA3D15" w:rsidP="00480436">
      <w:r>
        <w:lastRenderedPageBreak/>
        <w:t xml:space="preserve">The summer energy use is dominated by consumption </w:t>
      </w:r>
      <w:r w:rsidR="00E5783A">
        <w:t xml:space="preserve">that is </w:t>
      </w:r>
      <w:r>
        <w:t>other than the heating system</w:t>
      </w:r>
      <w:r w:rsidR="00E5783A">
        <w:t xml:space="preserve">. In the summer </w:t>
      </w:r>
      <w:r>
        <w:t xml:space="preserve">the heat pump </w:t>
      </w:r>
      <w:r w:rsidR="00E5783A">
        <w:t>is only used to generate the</w:t>
      </w:r>
      <w:r>
        <w:t xml:space="preserve"> hot water</w:t>
      </w:r>
      <w:r w:rsidR="00E5783A">
        <w:t xml:space="preserve"> supply</w:t>
      </w:r>
      <w:r>
        <w:t>. Over the year that use about 14% of the heat pump consumption</w:t>
      </w:r>
      <w:r w:rsidR="00E5783A">
        <w:t>. T</w:t>
      </w:r>
      <w:r>
        <w:t xml:space="preserve">he bulk </w:t>
      </w:r>
      <w:r w:rsidR="00E5783A">
        <w:t>of the heat pump energy is</w:t>
      </w:r>
      <w:r>
        <w:t xml:space="preserve"> </w:t>
      </w:r>
      <w:r w:rsidR="00E5783A">
        <w:t>during</w:t>
      </w:r>
      <w:r>
        <w:t xml:space="preserve"> the winter for space heating of the house. </w:t>
      </w:r>
    </w:p>
    <w:p w14:paraId="7D678F06" w14:textId="77777777" w:rsidR="007A5300" w:rsidRDefault="007A5300" w:rsidP="00480436"/>
    <w:p w14:paraId="5329245B" w14:textId="58E1833A" w:rsidR="007A5300" w:rsidRDefault="007A5300" w:rsidP="00480436">
      <w:r>
        <w:rPr>
          <w:noProof/>
        </w:rPr>
        <w:drawing>
          <wp:inline distT="0" distB="0" distL="0" distR="0" wp14:anchorId="08DE1F45" wp14:editId="4C625B54">
            <wp:extent cx="4854102" cy="2499163"/>
            <wp:effectExtent l="0" t="0" r="0" b="3175"/>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867871" cy="2506252"/>
                    </a:xfrm>
                    <a:prstGeom prst="rect">
                      <a:avLst/>
                    </a:prstGeom>
                  </pic:spPr>
                </pic:pic>
              </a:graphicData>
            </a:graphic>
          </wp:inline>
        </w:drawing>
      </w:r>
    </w:p>
    <w:p w14:paraId="3E05C951" w14:textId="77777777" w:rsidR="00454EC6" w:rsidRDefault="00454EC6" w:rsidP="00480436">
      <w:r>
        <w:t>In the cold months the situation is quite different. The energy used by the heat pump is similar to that of other uses and this dwarfs the output of the solar panels.</w:t>
      </w:r>
    </w:p>
    <w:p w14:paraId="18F34D81" w14:textId="77777777" w:rsidR="00454EC6" w:rsidRDefault="00454EC6" w:rsidP="00480436"/>
    <w:p w14:paraId="64764E1D" w14:textId="642ACC03" w:rsidR="00454EC6" w:rsidRDefault="00454EC6" w:rsidP="00480436">
      <w:r>
        <w:t xml:space="preserve">What is </w:t>
      </w:r>
      <w:r w:rsidR="00E5783A">
        <w:t xml:space="preserve">not </w:t>
      </w:r>
      <w:r>
        <w:t xml:space="preserve">shown </w:t>
      </w:r>
      <w:r w:rsidR="00E5783A">
        <w:t xml:space="preserve">so far </w:t>
      </w:r>
      <w:r>
        <w:t xml:space="preserve">is the energy collected by the heat pump. The </w:t>
      </w:r>
      <w:r w:rsidR="00E5783A">
        <w:t xml:space="preserve">overall </w:t>
      </w:r>
      <w:r>
        <w:t>energy consumed in the house is shown by the red curve below</w:t>
      </w:r>
      <w:r w:rsidR="000F1E94">
        <w:t xml:space="preserve">. The energy collected by the heat pump essentially reduces the electricity consumption overall by about a factor of 2; the gain </w:t>
      </w:r>
      <w:r w:rsidR="00E5783A">
        <w:t>by</w:t>
      </w:r>
      <w:r w:rsidR="000F1E94">
        <w:t xml:space="preserve"> the heat pump over its electricity is ~3.8.</w:t>
      </w:r>
    </w:p>
    <w:p w14:paraId="6DD15C66" w14:textId="235BCF41" w:rsidR="00454EC6" w:rsidRDefault="00454EC6" w:rsidP="00480436"/>
    <w:p w14:paraId="142AC3DD" w14:textId="22B7CCF4" w:rsidR="00454EC6" w:rsidRDefault="00454EC6" w:rsidP="00480436">
      <w:r>
        <w:rPr>
          <w:noProof/>
        </w:rPr>
        <w:drawing>
          <wp:inline distT="0" distB="0" distL="0" distR="0" wp14:anchorId="003E65E4" wp14:editId="53A68395">
            <wp:extent cx="5727700" cy="2948940"/>
            <wp:effectExtent l="0" t="0" r="0" b="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27700" cy="2948940"/>
                    </a:xfrm>
                    <a:prstGeom prst="rect">
                      <a:avLst/>
                    </a:prstGeom>
                  </pic:spPr>
                </pic:pic>
              </a:graphicData>
            </a:graphic>
          </wp:inline>
        </w:drawing>
      </w:r>
    </w:p>
    <w:p w14:paraId="4EC73CE2" w14:textId="16CBE4BF" w:rsidR="00454EC6" w:rsidRPr="0014627B" w:rsidRDefault="000F1E94" w:rsidP="00480436">
      <w:r>
        <w:t>These curves will vary considerably between locations</w:t>
      </w:r>
      <w:r w:rsidR="00DD1D1D">
        <w:t xml:space="preserve">, but the general shape of </w:t>
      </w:r>
      <w:r w:rsidR="005D1628">
        <w:t>the component factors</w:t>
      </w:r>
      <w:r w:rsidR="00DD1D1D">
        <w:t xml:space="preserve"> might be expected to the pretty common: </w:t>
      </w:r>
      <w:r w:rsidR="00E5783A">
        <w:t xml:space="preserve">space </w:t>
      </w:r>
      <w:r w:rsidR="00DD1D1D">
        <w:t>heating is the most important and is largest in the winter. It seems wise to start with the lower cost items when Greening your energy. As you look into the effects these have you will have a better of understanding of the appropriateness of any larger investments.</w:t>
      </w:r>
    </w:p>
    <w:p w14:paraId="1DEC12B2" w14:textId="33129D81" w:rsidR="009274B6" w:rsidRPr="00E5783A" w:rsidRDefault="00D0285D" w:rsidP="00E5783A">
      <w:pPr>
        <w:jc w:val="right"/>
        <w:rPr>
          <w:i/>
          <w:iCs/>
        </w:rPr>
      </w:pPr>
      <w:r w:rsidRPr="00C70B1B">
        <w:rPr>
          <w:i/>
          <w:iCs/>
        </w:rPr>
        <w:t>John Evans (01794 368434; johnxafs@icloud.com</w:t>
      </w:r>
      <w:r w:rsidR="00E5783A">
        <w:rPr>
          <w:i/>
          <w:iCs/>
        </w:rPr>
        <w:t>)</w:t>
      </w:r>
    </w:p>
    <w:sectPr w:rsidR="009274B6" w:rsidRPr="00E5783A" w:rsidSect="00473752">
      <w:footerReference w:type="even" r:id="rId22"/>
      <w:footerReference w:type="default" r:id="rId23"/>
      <w:pgSz w:w="11900" w:h="1682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99B66" w14:textId="77777777" w:rsidR="00A12558" w:rsidRDefault="00A12558" w:rsidP="009274B6">
      <w:r>
        <w:separator/>
      </w:r>
    </w:p>
  </w:endnote>
  <w:endnote w:type="continuationSeparator" w:id="0">
    <w:p w14:paraId="3558BFE7" w14:textId="77777777" w:rsidR="00A12558" w:rsidRDefault="00A12558" w:rsidP="00927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44695499"/>
      <w:docPartObj>
        <w:docPartGallery w:val="Page Numbers (Bottom of Page)"/>
        <w:docPartUnique/>
      </w:docPartObj>
    </w:sdtPr>
    <w:sdtContent>
      <w:p w14:paraId="6E6ADA60" w14:textId="4EAF26B3" w:rsidR="003E602F" w:rsidRDefault="003E602F" w:rsidP="00080CC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F36A528" w14:textId="77777777" w:rsidR="003E602F" w:rsidRDefault="003E60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2492719"/>
      <w:docPartObj>
        <w:docPartGallery w:val="Page Numbers (Bottom of Page)"/>
        <w:docPartUnique/>
      </w:docPartObj>
    </w:sdtPr>
    <w:sdtContent>
      <w:p w14:paraId="42E778A8" w14:textId="5E0E6496" w:rsidR="003E602F" w:rsidRDefault="003E602F" w:rsidP="00080CC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196C1B72" w14:textId="5DC561B4" w:rsidR="009274B6" w:rsidRPr="009274B6" w:rsidRDefault="009274B6" w:rsidP="00DD1D1D">
    <w:pPr>
      <w:pStyle w:val="Footer"/>
      <w:jc w:val="right"/>
      <w:rPr>
        <w:i/>
        <w:iCs/>
      </w:rPr>
    </w:pPr>
    <w:r>
      <w:rPr>
        <w:i/>
        <w:iCs/>
      </w:rPr>
      <w:t xml:space="preserve">John Evans, </w:t>
    </w:r>
    <w:r w:rsidR="000F1E94">
      <w:rPr>
        <w:i/>
        <w:iCs/>
      </w:rPr>
      <w:t>October 4</w:t>
    </w:r>
    <w:r w:rsidR="0065201F">
      <w:rPr>
        <w:i/>
        <w:iCs/>
      </w:rPr>
      <w:t>,</w:t>
    </w:r>
    <w:r>
      <w:rPr>
        <w:i/>
        <w:iCs/>
      </w:rPr>
      <w:t xml:space="preserv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CA8F9" w14:textId="77777777" w:rsidR="00A12558" w:rsidRDefault="00A12558" w:rsidP="009274B6">
      <w:r>
        <w:separator/>
      </w:r>
    </w:p>
  </w:footnote>
  <w:footnote w:type="continuationSeparator" w:id="0">
    <w:p w14:paraId="547186A7" w14:textId="77777777" w:rsidR="00A12558" w:rsidRDefault="00A12558" w:rsidP="009274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A40BF"/>
    <w:multiLevelType w:val="hybridMultilevel"/>
    <w:tmpl w:val="14A66F30"/>
    <w:lvl w:ilvl="0" w:tplc="6EF66D4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882070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4B6"/>
    <w:rsid w:val="0008795B"/>
    <w:rsid w:val="000F08F9"/>
    <w:rsid w:val="000F1E94"/>
    <w:rsid w:val="00134BFA"/>
    <w:rsid w:val="00136896"/>
    <w:rsid w:val="0014627B"/>
    <w:rsid w:val="001B0CBB"/>
    <w:rsid w:val="00201B81"/>
    <w:rsid w:val="00267CE4"/>
    <w:rsid w:val="00285DC6"/>
    <w:rsid w:val="002D1003"/>
    <w:rsid w:val="00312DEE"/>
    <w:rsid w:val="003904BC"/>
    <w:rsid w:val="003C4B76"/>
    <w:rsid w:val="003E602F"/>
    <w:rsid w:val="003F1BA4"/>
    <w:rsid w:val="004251E1"/>
    <w:rsid w:val="00454EC6"/>
    <w:rsid w:val="00473752"/>
    <w:rsid w:val="00480436"/>
    <w:rsid w:val="00504A6A"/>
    <w:rsid w:val="005117BF"/>
    <w:rsid w:val="005262B9"/>
    <w:rsid w:val="00595610"/>
    <w:rsid w:val="005D1628"/>
    <w:rsid w:val="005E6F81"/>
    <w:rsid w:val="005F72DF"/>
    <w:rsid w:val="00604506"/>
    <w:rsid w:val="00607F5C"/>
    <w:rsid w:val="00644046"/>
    <w:rsid w:val="0065201F"/>
    <w:rsid w:val="0065335F"/>
    <w:rsid w:val="007A5300"/>
    <w:rsid w:val="007B1431"/>
    <w:rsid w:val="00827216"/>
    <w:rsid w:val="008647D8"/>
    <w:rsid w:val="008A73F5"/>
    <w:rsid w:val="009274B6"/>
    <w:rsid w:val="009418FC"/>
    <w:rsid w:val="00997744"/>
    <w:rsid w:val="009C01D1"/>
    <w:rsid w:val="009E3F43"/>
    <w:rsid w:val="00A12558"/>
    <w:rsid w:val="00A23991"/>
    <w:rsid w:val="00A71135"/>
    <w:rsid w:val="00A73C6F"/>
    <w:rsid w:val="00AA3D15"/>
    <w:rsid w:val="00AA5584"/>
    <w:rsid w:val="00B00535"/>
    <w:rsid w:val="00B052C3"/>
    <w:rsid w:val="00B93A2A"/>
    <w:rsid w:val="00C059CA"/>
    <w:rsid w:val="00C70B1B"/>
    <w:rsid w:val="00C958C3"/>
    <w:rsid w:val="00CD3C1E"/>
    <w:rsid w:val="00D0285D"/>
    <w:rsid w:val="00D05C73"/>
    <w:rsid w:val="00D10C0B"/>
    <w:rsid w:val="00D33F09"/>
    <w:rsid w:val="00DD1D1D"/>
    <w:rsid w:val="00E5783A"/>
    <w:rsid w:val="00FD217D"/>
    <w:rsid w:val="00FD2D3A"/>
    <w:rsid w:val="00FE66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FB026D4"/>
  <w14:defaultImageDpi w14:val="32767"/>
  <w15:chartTrackingRefBased/>
  <w15:docId w15:val="{B61E2353-7230-454A-A063-7635D9F17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73C6F"/>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9274B6"/>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eastAsia="en-GB"/>
      <w14:textOutline w14:w="0" w14:cap="flat" w14:cmpd="sng" w14:algn="ctr">
        <w14:noFill/>
        <w14:prstDash w14:val="solid"/>
        <w14:bevel/>
      </w14:textOutline>
    </w:rPr>
  </w:style>
  <w:style w:type="paragraph" w:styleId="Header">
    <w:name w:val="header"/>
    <w:basedOn w:val="Normal"/>
    <w:link w:val="HeaderChar"/>
    <w:uiPriority w:val="99"/>
    <w:unhideWhenUsed/>
    <w:rsid w:val="009274B6"/>
    <w:pPr>
      <w:tabs>
        <w:tab w:val="center" w:pos="4680"/>
        <w:tab w:val="right" w:pos="9360"/>
      </w:tabs>
    </w:pPr>
    <w:rPr>
      <w:rFonts w:asciiTheme="minorHAnsi" w:eastAsiaTheme="minorEastAsia" w:hAnsiTheme="minorHAnsi" w:cstheme="minorBidi"/>
      <w:lang w:eastAsia="en-US"/>
    </w:rPr>
  </w:style>
  <w:style w:type="character" w:customStyle="1" w:styleId="HeaderChar">
    <w:name w:val="Header Char"/>
    <w:basedOn w:val="DefaultParagraphFont"/>
    <w:link w:val="Header"/>
    <w:uiPriority w:val="99"/>
    <w:rsid w:val="009274B6"/>
  </w:style>
  <w:style w:type="paragraph" w:styleId="Footer">
    <w:name w:val="footer"/>
    <w:basedOn w:val="Normal"/>
    <w:link w:val="FooterChar"/>
    <w:uiPriority w:val="99"/>
    <w:unhideWhenUsed/>
    <w:rsid w:val="009274B6"/>
    <w:pPr>
      <w:tabs>
        <w:tab w:val="center" w:pos="4680"/>
        <w:tab w:val="right" w:pos="9360"/>
      </w:tabs>
    </w:pPr>
    <w:rPr>
      <w:rFonts w:asciiTheme="minorHAnsi" w:eastAsiaTheme="minorEastAsia" w:hAnsiTheme="minorHAnsi" w:cstheme="minorBidi"/>
      <w:lang w:eastAsia="en-US"/>
    </w:rPr>
  </w:style>
  <w:style w:type="character" w:customStyle="1" w:styleId="FooterChar">
    <w:name w:val="Footer Char"/>
    <w:basedOn w:val="DefaultParagraphFont"/>
    <w:link w:val="Footer"/>
    <w:uiPriority w:val="99"/>
    <w:rsid w:val="009274B6"/>
  </w:style>
  <w:style w:type="character" w:styleId="Hyperlink">
    <w:name w:val="Hyperlink"/>
    <w:basedOn w:val="DefaultParagraphFont"/>
    <w:uiPriority w:val="99"/>
    <w:unhideWhenUsed/>
    <w:rsid w:val="00CD3C1E"/>
    <w:rPr>
      <w:color w:val="0563C1" w:themeColor="hyperlink"/>
      <w:u w:val="single"/>
    </w:rPr>
  </w:style>
  <w:style w:type="character" w:styleId="UnresolvedMention">
    <w:name w:val="Unresolved Mention"/>
    <w:basedOn w:val="DefaultParagraphFont"/>
    <w:uiPriority w:val="99"/>
    <w:rsid w:val="00CD3C1E"/>
    <w:rPr>
      <w:color w:val="605E5C"/>
      <w:shd w:val="clear" w:color="auto" w:fill="E1DFDD"/>
    </w:rPr>
  </w:style>
  <w:style w:type="paragraph" w:styleId="ListParagraph">
    <w:name w:val="List Paragraph"/>
    <w:basedOn w:val="Normal"/>
    <w:uiPriority w:val="34"/>
    <w:qFormat/>
    <w:rsid w:val="00CD3C1E"/>
    <w:pPr>
      <w:ind w:left="720"/>
      <w:contextualSpacing/>
    </w:pPr>
    <w:rPr>
      <w:rFonts w:asciiTheme="minorHAnsi" w:eastAsiaTheme="minorEastAsia" w:hAnsiTheme="minorHAnsi" w:cstheme="minorBidi"/>
      <w:lang w:eastAsia="en-US"/>
    </w:rPr>
  </w:style>
  <w:style w:type="character" w:customStyle="1" w:styleId="apple-converted-space">
    <w:name w:val="apple-converted-space"/>
    <w:basedOn w:val="DefaultParagraphFont"/>
    <w:rsid w:val="00A73C6F"/>
  </w:style>
  <w:style w:type="character" w:styleId="FollowedHyperlink">
    <w:name w:val="FollowedHyperlink"/>
    <w:basedOn w:val="DefaultParagraphFont"/>
    <w:uiPriority w:val="99"/>
    <w:semiHidden/>
    <w:unhideWhenUsed/>
    <w:rsid w:val="003E602F"/>
    <w:rPr>
      <w:color w:val="954F72" w:themeColor="followedHyperlink"/>
      <w:u w:val="single"/>
    </w:rPr>
  </w:style>
  <w:style w:type="character" w:styleId="PageNumber">
    <w:name w:val="page number"/>
    <w:basedOn w:val="DefaultParagraphFont"/>
    <w:uiPriority w:val="99"/>
    <w:semiHidden/>
    <w:unhideWhenUsed/>
    <w:rsid w:val="003E60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377535">
      <w:bodyDiv w:val="1"/>
      <w:marLeft w:val="0"/>
      <w:marRight w:val="0"/>
      <w:marTop w:val="0"/>
      <w:marBottom w:val="0"/>
      <w:divBdr>
        <w:top w:val="none" w:sz="0" w:space="0" w:color="auto"/>
        <w:left w:val="none" w:sz="0" w:space="0" w:color="auto"/>
        <w:bottom w:val="none" w:sz="0" w:space="0" w:color="auto"/>
        <w:right w:val="none" w:sz="0" w:space="0" w:color="auto"/>
      </w:divBdr>
    </w:div>
    <w:div w:id="627321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ermethodistcircuit.org.uk/eco-circuit/action-for-hope.html" TargetMode="External"/><Relationship Id="rId13" Type="http://schemas.openxmlformats.org/officeDocument/2006/relationships/hyperlink" Target="https://www.youtube.com/watch?v=212i95yz3xw&amp;t=255s" TargetMode="External"/><Relationship Id="rId18" Type="http://schemas.openxmlformats.org/officeDocument/2006/relationships/hyperlink" Target="https://www.eco-home-essentials.co.uk/air-heat-pumps.html" TargetMode="External"/><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hyperlink" Target="https://www.methodist.org.uk/our-work/our-work-in-britain/environment-and-climate-change/action-for-hope/" TargetMode="External"/><Relationship Id="rId12" Type="http://schemas.openxmlformats.org/officeDocument/2006/relationships/hyperlink" Target="https://www.youtube.com/watch?v=64qW4lv_a7I" TargetMode="External"/><Relationship Id="rId17" Type="http://schemas.openxmlformats.org/officeDocument/2006/relationships/hyperlink" Target="https://www.eco-home-essentials.co.uk/residential-photovoltaic-systems.htm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eco-home-essentials.co.uk/heat-exchange-unit.html" TargetMode="External"/><Relationship Id="rId20"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ethodist.org.uk/our-faith/a-methodist-way-of-life/"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woodlandtrust.org.uk/" TargetMode="External"/><Relationship Id="rId23" Type="http://schemas.openxmlformats.org/officeDocument/2006/relationships/footer" Target="footer2.xml"/><Relationship Id="rId10" Type="http://schemas.openxmlformats.org/officeDocument/2006/relationships/hyperlink" Target="https://www.wermethodistcircuit.org.uk/eco-circuit/action-for-hope.html" TargetMode="External"/><Relationship Id="rId19"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s://www.methodist.org.uk/for-churches/property/net-zero-carbon/take-first-steps/" TargetMode="External"/><Relationship Id="rId14" Type="http://schemas.openxmlformats.org/officeDocument/2006/relationships/hyperlink" Target="https://www.climatestewards.org/"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1110</Words>
  <Characters>5775</Characters>
  <Application>Microsoft Office Word</Application>
  <DocSecurity>0</DocSecurity>
  <Lines>113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Evans</dc:creator>
  <cp:keywords/>
  <dc:description/>
  <cp:lastModifiedBy>John Evans</cp:lastModifiedBy>
  <cp:revision>3</cp:revision>
  <cp:lastPrinted>2022-10-04T08:26:00Z</cp:lastPrinted>
  <dcterms:created xsi:type="dcterms:W3CDTF">2022-10-04T08:26:00Z</dcterms:created>
  <dcterms:modified xsi:type="dcterms:W3CDTF">2022-10-04T08:28:00Z</dcterms:modified>
</cp:coreProperties>
</file>